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282" w:rsidRPr="00540562" w:rsidRDefault="00A73282" w:rsidP="00A73282">
      <w:pPr>
        <w:spacing w:after="0" w:line="240" w:lineRule="auto"/>
        <w:ind w:firstLine="288"/>
        <w:jc w:val="both"/>
        <w:rPr>
          <w:rFonts w:ascii="Times New Roman" w:hAnsi="Times New Roman" w:cs="Times New Roman"/>
          <w:sz w:val="28"/>
          <w:szCs w:val="28"/>
        </w:rPr>
      </w:pP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ROCKING-HORSE WINNER SUMMARY</w:t>
      </w:r>
    </w:p>
    <w:p w:rsidR="00A73282" w:rsidRPr="00540562" w:rsidRDefault="00A73282" w:rsidP="00A73282">
      <w:pPr>
        <w:spacing w:after="0" w:line="240" w:lineRule="auto"/>
        <w:ind w:firstLine="288"/>
        <w:jc w:val="both"/>
        <w:rPr>
          <w:rFonts w:ascii="Times New Roman" w:hAnsi="Times New Roman" w:cs="Times New Roman"/>
          <w:sz w:val="28"/>
          <w:szCs w:val="28"/>
        </w:rPr>
      </w:pP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story begins with a description of Hester, who has trouble loving her three children. Hester she feels unlucky because her family is running out of money, but she cares a great deal about appearing to be wealthy. The house seems to constantly whisper, “There must be more money!” and Paul (Hester’s young son) in particular becomes concerned about the family’s financial situation. When he asks his mother why they don’t have enough money, she explains to him they they are unlucky, and that luck is the reason people are rich. Paul claims that he is lucky, but his mother doesn’t believe him, so he becomes determined to prove his luck to her.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obsessively and furiously starts riding his rocking-horse because he believes it can take him to luck—a habit he keeps secret from everyone else. He also talks with Bassett, the family’s gardener, about horse racing and places bets on the races whenever he “knows” who will win. Paul’s Uncle Oscar finds out about Paul’s betting and begins betting based on Paul’s recommendations, which are always correct. Paul makes an extraordinarily large amount of money, but he also becomes increasingly anxious and intense.</w:t>
      </w:r>
    </w:p>
    <w:p w:rsidR="00A73282" w:rsidRPr="00540562" w:rsidRDefault="00A73282" w:rsidP="00A73282">
      <w:pPr>
        <w:spacing w:after="0" w:line="240" w:lineRule="auto"/>
        <w:ind w:firstLine="288"/>
        <w:jc w:val="both"/>
        <w:rPr>
          <w:rFonts w:ascii="Times New Roman" w:hAnsi="Times New Roman" w:cs="Times New Roman"/>
          <w:sz w:val="28"/>
          <w:szCs w:val="28"/>
        </w:rPr>
      </w:pPr>
      <w:r>
        <w:rPr>
          <w:rFonts w:ascii="Times New Roman" w:hAnsi="Times New Roman" w:cs="Times New Roman"/>
          <w:sz w:val="28"/>
          <w:szCs w:val="28"/>
        </w:rPr>
        <w:t>Bai 2:</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As the story begins, we are introduced to Hester, a woman who lives with her husband, two daughters, and a son in a nice neighborhood.</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Hester is dissatisfied with motherhood and feels that she needs more money in order to maintain a more luxurious standard of living.</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children also sense their mother's desire for more wealth. They can hear the house whispering about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One day, the son, Paul, asks his mother why they don't have a car of their own like their uncle Oscar.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The mother explains that Paul's father has no luck, and is unable to make as much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declares that he has luck.</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starts to spend a lot of time riding his rocking horse. He believes that if he rides the horse long enough, it will tell him where he can find luck.</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sister, Joan and his nanny are annoyed by his rocking horse habit.</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One day, Paul's mother and Uncle Oscar watch as he rides on his rocking horse.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mother comments that he is too old to be riding a rocking horse, but Uncle Oscar is amused that Paul names his horse after winning racehorses.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asks Bassett, the family's gardener, whether he's been talking about horseracing with Paul, and whether he puts any money on horses for Paul. Bassett hesitates.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then asks Paul whether he puts money on the horses.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lastRenderedPageBreak/>
        <w:t>Paul tells his Uncle Oscar that he has been winning a lot of money betting on horses—getting his start with a ten-shilling note that was a gift from Uncle Oscar. He always keeps twenty pounds in reserve, and has plans to bet three hundred pounds on a horse named Daffodil at the next race.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humors Paul, and offers to put five pounds on a horse for him. Paul asks the money be put on Daffodil.</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Daffodil wins.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still doesn't believe Paul when Paul says that he now has fifteen hundred pounds, with twenty in reserve and twenty more won using Uncle Oscar's five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confronts Bassett about the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Bassett reveals he and Paul have been partners. Bassett has been holding Paul's money for him.</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explains that when he's absolutely sure about a horse, it's a sure win. If he feels even a little uncertain about a horse, they usually lose.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decides to be a partner as well.</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For the next big race, Paul predicts that a horse named Lively Spark is going to win. Paul places a thousand pounds on the horse, Bassett places five hundred, and Uncle Oscar two hundred.</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Lively Spark wins at 10-1 odds, meaning that Paul wins ten thousand pounds, Bassett wins five thousand pounds, and Uncle Oscar two thousand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wants to give the money to his mother, but doesn't want his mother to know that it's from him or how he's made the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Uncle Oscar arranges for a lawyer to send a letter to his mother, informing her that a relative has left her five thousand pounds to be distributed over five years, that is, one thousand pounds per year on her birthday.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When his mother's birthday approaches, it seems that the house has been whispering more about money than usual. Paul now has meals with his parents; he is too old for a nanny.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When his mother receives the letter about the thousand pounds, she visits the lawyer and asks for five thousand pounds all at once. Paul agrees, and Uncle Oscar arranges to have the whole five thousand pounds given to Paul's mother.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mother spends the five thousand pounds on home décor and an expensive new tutor for Paul. But with all the money, the house begins to whisper even louder that there must be more money.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is desperate to win, but he isn't absolutely sure about the Grand National, where he loses a hundred pounds. He's also unsure about the Lincoln, where he loses fifty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mother worries that Paul seems headed toward a mental breakdown, and she suggests that he takes a break at the seaside.</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lastRenderedPageBreak/>
        <w:t>Paul wants to bet on the Derby race, and convinces his mother not to send him away until after the Derby.</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By this time, Paul has had the rocking horse moved from the nursery into his room.</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Two days before the Derby, Paul's parents are at a big party in town. Hester suddenly becomes worried about Paul and calls the governess, who reassures her everything is alright.</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Paul's parents return home after midnight. Paul's mother discovers that Paul is still riding his rocking horse in his room.</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collapses with a brain fever, screaming, "Malabar!"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For three days, Paul lies ill and unconscious in his room with his mother at his bedside. Meanwhile, Oscar and Bassett have put their money on Malabar.</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On the third day, Bassett visits Paul, and informs Paul that Malabar has won. Paul has made over seventy thousand pounds on the race, with his total race winnings at eighty thousand pounds.</w:t>
      </w:r>
    </w:p>
    <w:p w:rsidR="00A73282" w:rsidRPr="00540562" w:rsidRDefault="00A73282" w:rsidP="00A73282">
      <w:pPr>
        <w:spacing w:after="0" w:line="240" w:lineRule="auto"/>
        <w:ind w:firstLine="288"/>
        <w:jc w:val="both"/>
        <w:rPr>
          <w:rFonts w:ascii="Times New Roman" w:hAnsi="Times New Roman" w:cs="Times New Roman"/>
          <w:sz w:val="28"/>
          <w:szCs w:val="28"/>
        </w:rPr>
      </w:pPr>
      <w:r w:rsidRPr="00540562">
        <w:rPr>
          <w:rFonts w:ascii="Times New Roman" w:hAnsi="Times New Roman" w:cs="Times New Roman"/>
          <w:sz w:val="28"/>
          <w:szCs w:val="28"/>
        </w:rPr>
        <w:t>Paul is overjoyed, but the excitement is too much for him and he dies that night. Oscar comforts Paul's mother.</w:t>
      </w:r>
    </w:p>
    <w:p w:rsidR="000E21C2" w:rsidRDefault="000D0593"/>
    <w:p w:rsidR="00682F7A" w:rsidRDefault="00682F7A"/>
    <w:p w:rsidR="00682F7A" w:rsidRPr="00682F7A" w:rsidRDefault="00682F7A" w:rsidP="00682F7A">
      <w:pPr>
        <w:shd w:val="clear" w:color="auto" w:fill="EEEEEE"/>
        <w:spacing w:before="100" w:beforeAutospacing="1" w:after="100" w:afterAutospacing="1" w:line="240" w:lineRule="auto"/>
        <w:outlineLvl w:val="2"/>
        <w:rPr>
          <w:rFonts w:ascii="Helvetica" w:eastAsia="Times New Roman" w:hAnsi="Helvetica" w:cs="Times New Roman"/>
          <w:color w:val="504C48"/>
          <w:sz w:val="27"/>
          <w:szCs w:val="27"/>
        </w:rPr>
      </w:pPr>
      <w:r w:rsidRPr="00682F7A">
        <w:rPr>
          <w:rFonts w:ascii="Helvetica" w:eastAsia="Times New Roman" w:hAnsi="Helvetica" w:cs="Times New Roman"/>
          <w:color w:val="504C48"/>
          <w:sz w:val="27"/>
          <w:szCs w:val="27"/>
        </w:rPr>
        <w:t> Fern hill - Dylan Thomas</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r w:rsidRPr="00682F7A">
        <w:rPr>
          <w:rFonts w:ascii="Helvetica" w:eastAsia="Times New Roman" w:hAnsi="Helvetica" w:cs="Times New Roman"/>
          <w:color w:val="3B3835"/>
          <w:sz w:val="21"/>
          <w:szCs w:val="21"/>
        </w:rPr>
        <w:t>1. 1 VIETNAM NATIONAL UNIVERSITY University of Social Sciences and Humanities British Literature Group 1</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5" w:tgtFrame="_blank" w:tooltip="2&#10;01 • Lâm Đức Chí&#10;02 • Lê Thị Khánh Vi&#10;03 • Liêu Thị Ngọc ..." w:history="1">
        <w:r w:rsidRPr="00682F7A">
          <w:rPr>
            <w:rFonts w:ascii="Helvetica" w:eastAsia="Times New Roman" w:hAnsi="Helvetica" w:cs="Times New Roman"/>
            <w:color w:val="008ED2"/>
            <w:sz w:val="21"/>
            <w:szCs w:val="21"/>
          </w:rPr>
          <w:t>2. </w:t>
        </w:r>
      </w:hyperlink>
      <w:r w:rsidRPr="00682F7A">
        <w:rPr>
          <w:rFonts w:ascii="Helvetica" w:eastAsia="Times New Roman" w:hAnsi="Helvetica" w:cs="Times New Roman"/>
          <w:color w:val="3B3835"/>
          <w:sz w:val="21"/>
          <w:szCs w:val="21"/>
        </w:rPr>
        <w:t>2 01 • Lâm Đức Chí 02 • Lê Thị Khánh Vi 03 • Liêu Thị Ngọc Hiếu 04 • Hồ Thị Khen 05 • Dương Phương Thảo 06 • Hoàng Phan Thanh Thảo Member list</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6" w:tgtFrame="_blank" w:tooltip="3&#10;1. The writer’s biography ·······························..." w:history="1">
        <w:r w:rsidRPr="00682F7A">
          <w:rPr>
            <w:rFonts w:ascii="Helvetica" w:eastAsia="Times New Roman" w:hAnsi="Helvetica" w:cs="Times New Roman"/>
            <w:color w:val="008ED2"/>
            <w:sz w:val="21"/>
            <w:szCs w:val="21"/>
          </w:rPr>
          <w:t>3. </w:t>
        </w:r>
      </w:hyperlink>
      <w:r w:rsidRPr="00682F7A">
        <w:rPr>
          <w:rFonts w:ascii="Helvetica" w:eastAsia="Times New Roman" w:hAnsi="Helvetica" w:cs="Times New Roman"/>
          <w:color w:val="3B3835"/>
          <w:sz w:val="21"/>
          <w:szCs w:val="21"/>
        </w:rPr>
        <w:t>3 1. The writer’s biography ·······························································4 2. Poem ······················································································5 3. Setting ····················································································7 4. The summary of the poem····························································7 5. Characters···············································································7 6. Analysis of a poem ·····································································8 6.1. Stanza 1·········································································8 6.2. Stanza 2········································································11 6.3. Stanza 3········································································13 7. Theme of the poem····································································16 CONTENTS</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7" w:tgtFrame="_blank" w:tooltip="4&#10;Dylan Thomas&#10;(1914-1953)&#10;1. The writer’s Biography&#10;He was..." w:history="1">
        <w:r w:rsidRPr="00682F7A">
          <w:rPr>
            <w:rFonts w:ascii="Helvetica" w:eastAsia="Times New Roman" w:hAnsi="Helvetica" w:cs="Times New Roman"/>
            <w:color w:val="008ED2"/>
            <w:sz w:val="21"/>
            <w:szCs w:val="21"/>
          </w:rPr>
          <w:t>4. </w:t>
        </w:r>
      </w:hyperlink>
      <w:r w:rsidRPr="00682F7A">
        <w:rPr>
          <w:rFonts w:ascii="Helvetica" w:eastAsia="Times New Roman" w:hAnsi="Helvetica" w:cs="Times New Roman"/>
          <w:color w:val="3B3835"/>
          <w:sz w:val="21"/>
          <w:szCs w:val="21"/>
        </w:rPr>
        <w:t xml:space="preserve">4 Dylan Thomas (1914-1953) 1. The writer’s Biography He was born on October 27, 1914 in Swansea, a small industrial city on southern coast of Wales, one of the countries of Great Britain. His father, David John Thomas, he was a senior English master at Swansea Grammar School. In 1931, he left school to become a junior reporter at the South Wales Daily Post. In December 1932, he turned his attention away from journalism and back to poetry. When he was around 16 years of age, he began copying his early poems into what would become known as his notebooks—a practice that continued until 1934 and contributed to several of his first collections (beginning with 18 Poems, published in 1934). Thomas soon found success: His poem "And Death Shall Have No Dominion" was published in 1933 in the New English Weekly, marking his first international publication. Thomas married Caitlin </w:t>
      </w:r>
      <w:r w:rsidRPr="00682F7A">
        <w:rPr>
          <w:rFonts w:ascii="Helvetica" w:eastAsia="Times New Roman" w:hAnsi="Helvetica" w:cs="Times New Roman"/>
          <w:color w:val="3B3835"/>
          <w:sz w:val="21"/>
          <w:szCs w:val="21"/>
        </w:rPr>
        <w:lastRenderedPageBreak/>
        <w:t xml:space="preserve">MacNamara in 1937, and the couple went on to have two sons and a daughter. He is one of the great English poets of the twentieth century; Thomas wrote poetry which often used </w:t>
      </w:r>
      <w:bookmarkStart w:id="0" w:name="_GoBack"/>
      <w:bookmarkEnd w:id="0"/>
      <w:r w:rsidRPr="00682F7A">
        <w:rPr>
          <w:rFonts w:ascii="Helvetica" w:eastAsia="Times New Roman" w:hAnsi="Helvetica" w:cs="Times New Roman"/>
          <w:color w:val="3B3835"/>
          <w:sz w:val="21"/>
          <w:szCs w:val="21"/>
        </w:rPr>
        <w:t>traditional form of rhythm, rhyme and meter He is best known for the poem ―Do not go gentle into that good night‖ and plays Under Milk Wood. He is also known for his heavy drinking, which led to his untimely death. He died on November 9, 1953 in New York City, at the age of 39. Three causes of death were given during Thomas's post-mortem examination: pneumonia, swelling of the brain and a fatty liver.</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8" w:tgtFrame="_blank" w:tooltip="5&#10;2. Poem&#10; " w:history="1">
        <w:r w:rsidRPr="00682F7A">
          <w:rPr>
            <w:rFonts w:ascii="Helvetica" w:eastAsia="Times New Roman" w:hAnsi="Helvetica" w:cs="Times New Roman"/>
            <w:color w:val="008ED2"/>
            <w:sz w:val="21"/>
            <w:szCs w:val="21"/>
          </w:rPr>
          <w:t>5. </w:t>
        </w:r>
      </w:hyperlink>
      <w:r w:rsidRPr="00682F7A">
        <w:rPr>
          <w:rFonts w:ascii="Helvetica" w:eastAsia="Times New Roman" w:hAnsi="Helvetica" w:cs="Times New Roman"/>
          <w:color w:val="3B3835"/>
          <w:sz w:val="21"/>
          <w:szCs w:val="21"/>
        </w:rPr>
        <w:t>5 2. Poem</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9" w:tgtFrame="_blank" w:tooltip="6&#10;Khi tôi còn trẻ và vô tư chơi đùa dưới những cành táo&#10;Ngô..." w:history="1">
        <w:r w:rsidRPr="00682F7A">
          <w:rPr>
            <w:rFonts w:ascii="Helvetica" w:eastAsia="Times New Roman" w:hAnsi="Helvetica" w:cs="Times New Roman"/>
            <w:color w:val="008ED2"/>
            <w:sz w:val="21"/>
            <w:szCs w:val="21"/>
          </w:rPr>
          <w:t>6. </w:t>
        </w:r>
      </w:hyperlink>
      <w:r w:rsidRPr="00682F7A">
        <w:rPr>
          <w:rFonts w:ascii="Helvetica" w:eastAsia="Times New Roman" w:hAnsi="Helvetica" w:cs="Times New Roman"/>
          <w:color w:val="3B3835"/>
          <w:sz w:val="21"/>
          <w:szCs w:val="21"/>
        </w:rPr>
        <w:t>6 Khi tôi còn trẻ và vô tư chơi đùa dưới những cành táo Ngôi nhà ca hát và hạnh phúc như thể cỏ hãy còn xanh Bầu trời đêm đầy sao trên thung lũng nhỏ Tôi chào hỏi và chơi đùa cùng thời gian Thuở ấy tôi thấy mình thật quý giá trong ánh mắt của người Theo những toa xe chở hàng, tôi là hoàng tử của thị trấn táo Ngày xưa ấy tôi trị vì những cây và lá Cùng những cung đường trải đầy hoa cúc và lúa mạch Xuống tận dòng sông phủ đầy quả rụng. Khi còn nhỏ và vô tư, tôi nổi tiếng khắp vùng nông trại Mảnh vườn hạnh phúc và ca hát như thể nông trại lànhà Nhưng đến mặt trời cũng chỉ cómột lần tuổi trẻ Tôi rong chơi và lớn lên cùng thời gian Tôi thấy mình được bảo bọc trong vòng tay của Người tràn đầy sức sống, tôi đã từng săn bắn và chăn nuôi Những con bêthìthầm hát, những chúcáo húlên rõràng vàlạnh lẽo Trong những hòn đá cuội từ dòng suối thiêng liêng. Trên những dụn rơm, thời gian cứ thế mãi trôi Trên ngôi nhàvànhững cánh đồng, ống khói tấu lên điệu nhạc từ không khí Giai điệu ngân nga đáng yêu và thấm đẫm hơi sương Vàlửa cháy xanh tựa ngọn cỏ Và bóng đêm bao trùm dưới bầu trời sao giản dị Khi tôi say giấc, những con cú đã mang cả nông trại đi xa Trong đêm trăng, tiếng những chúchim cầu nguyện trên những chuồng ngựa Chúng bay trên những đụn rơm Vànhững chúngựa lóe sáng trong màn đêm. (Đồi Dương Xỉ - Sưu Tầm)</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0" w:tgtFrame="_blank" w:tooltip="7&#10;3. Setting&#10;Fern Hill poem was written in 1945 by Dylan Th..." w:history="1">
        <w:r w:rsidRPr="00682F7A">
          <w:rPr>
            <w:rFonts w:ascii="Helvetica" w:eastAsia="Times New Roman" w:hAnsi="Helvetica" w:cs="Times New Roman"/>
            <w:color w:val="008ED2"/>
            <w:sz w:val="21"/>
            <w:szCs w:val="21"/>
          </w:rPr>
          <w:t>7. </w:t>
        </w:r>
      </w:hyperlink>
      <w:r w:rsidRPr="00682F7A">
        <w:rPr>
          <w:rFonts w:ascii="Helvetica" w:eastAsia="Times New Roman" w:hAnsi="Helvetica" w:cs="Times New Roman"/>
          <w:color w:val="3B3835"/>
          <w:sz w:val="21"/>
          <w:szCs w:val="21"/>
        </w:rPr>
        <w:t>7 3. Setting Fern Hill poem was written in 1945 by Dylan Thomas, first published in the October, 1945, Horizon magazine, with its first book publication as the last poem in Deaths and Entrances. 'Fern Hill' is one of Dylan Thomas' most well-known poems; the poem is a description of Thomas‘s childhood in the period time when he stayed at his Aunt Annie's farm. He had stayed here with his aunt and her husband in 1920s. 4. The summary for first three stanzas of the poem Dylan Thomas´s poem ―Fern Hill‖ consists of six stanzas and is written in free verse. Each stanza consists of nine lines. The poem can be divided into two parts: the first three stanzas of the poem are related to the poet‘s childhood when he used to spend his summer holiday at his aunt‘s farm (fern hill), he describes his carefree and enjoyable life when he was young, innocent and full of energy. 5. Characters In the first three stanzas, Dylan Thomas presents a first-person narrator, which indicates that indirect characterisation has to be applied, for a neutral voice does not appear. In the first part, the reader can easily infer that the narrator is a young child. The poem´s language reveals several words such as ―And green and golden …‖ It has shown us the naïve of the child.</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1" w:tgtFrame="_blank" w:tooltip="8&#10;6. Analysis&#10;6.1Stanza 1:&#10;Now as I was young and easy unde..." w:history="1">
        <w:r w:rsidRPr="00682F7A">
          <w:rPr>
            <w:rFonts w:ascii="Helvetica" w:eastAsia="Times New Roman" w:hAnsi="Helvetica" w:cs="Times New Roman"/>
            <w:color w:val="008ED2"/>
            <w:sz w:val="21"/>
            <w:szCs w:val="21"/>
          </w:rPr>
          <w:t>8. </w:t>
        </w:r>
      </w:hyperlink>
      <w:r w:rsidRPr="00682F7A">
        <w:rPr>
          <w:rFonts w:ascii="Helvetica" w:eastAsia="Times New Roman" w:hAnsi="Helvetica" w:cs="Times New Roman"/>
          <w:color w:val="3B3835"/>
          <w:sz w:val="21"/>
          <w:szCs w:val="21"/>
        </w:rPr>
        <w:t xml:space="preserve">8 6. Analysis 6.1Stanza 1: Now as I was young and easy under the apple boughs About the lilting house and happy as the grass was green, The night above the dingle starry, Time let me hail and climb Golden in the heydays of his eyes, And honoured among wagons I was prince of the apple towns And once below a time I lordly had the trees and leaves Trail with daisies and barley Down the rivers of the windfall light. </w:t>
      </w:r>
      <w:r w:rsidRPr="00682F7A">
        <w:rPr>
          <w:rFonts w:ascii="Helvetica" w:eastAsia="Times New Roman" w:hAnsi="Helvetica" w:cs="Times New Roman"/>
          <w:color w:val="3B3835"/>
          <w:sz w:val="21"/>
          <w:szCs w:val="21"/>
        </w:rPr>
        <w:sym w:font="Symbol" w:char="F076"/>
      </w:r>
      <w:r w:rsidRPr="00682F7A">
        <w:rPr>
          <w:rFonts w:ascii="Helvetica" w:eastAsia="Times New Roman" w:hAnsi="Helvetica" w:cs="Times New Roman"/>
          <w:color w:val="3B3835"/>
          <w:sz w:val="21"/>
          <w:szCs w:val="21"/>
        </w:rPr>
        <w:t xml:space="preserve"> New vocabularies No Word English meaning Vietnamese meaning 1 Bough (n) A main branch of a tree Cành cây, nhánh cây 2 Lilting (v) Speak, sing, or sound with a lilt Du dương 3 Dingle (n) A deep wooded valley or dell Thung lũng nhỏ 4 Starry (adj) Full of or lit by stars Nhiều và sáng như sao 5 Hail (v) to cheer, salute, or greet; welcome Kêu, vẫy gọi 6 Heyday (n) the time when someone or something is most successful Hưng thịnh 7 Wagon (n) A vehicle used for transporting goods or another specified purpose Toa xe 8 Lordly (adj) Haughty, arrogant, proud Ngạo mạn 9 Trail (n) A path through a forest Đường mòn 10 Daisies (n) A type of white flower that has a yellow centre Hoa cúc 11 Barley (n) A kind of grain used for food and to make beer Lúa mạch 12 Windfall (n) Fruit blown down from a tree Quả rụng 13 Once below a time The variation of ‗Once upon a time‘, which means at some time in the past Ngày xửa ngày xưa </w:t>
      </w:r>
      <w:r w:rsidRPr="00682F7A">
        <w:rPr>
          <w:rFonts w:ascii="Helvetica" w:eastAsia="Times New Roman" w:hAnsi="Helvetica" w:cs="Times New Roman"/>
          <w:color w:val="3B3835"/>
          <w:sz w:val="21"/>
          <w:szCs w:val="21"/>
        </w:rPr>
        <w:lastRenderedPageBreak/>
        <w:t>Lines 1-2: Now as I was young and easy under the apple boughs About the lilting house and happy as the grass was green, In line 1, Thomas opens the poem like a storyteller ―Now as I was young‖ advises the listener to sit back and hear a story about childhood. Thomas' childhood was spent amongst the orchards on the farm ―Fern Hill‖ in Wales. This was a wonderful, care-free time, when Thomas' innocence and joy was paralleled by the beauty of the farm. In line 2, Lilting house is expression of personification technique, which means a place full of joy and song. Thomas also uses simile technique in phrase ―Happy as the grass was green‖ to indicate that the joy of childhood, just like the green grass, won‘t last forever. Grass is a symbol of life and nature and green is the colour of freshness, youth and growth.</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2" w:tgtFrame="_blank" w:tooltip="9&#10;Thomas shows us his childhood, when everything was fresh ..." w:history="1">
        <w:r w:rsidRPr="00682F7A">
          <w:rPr>
            <w:rFonts w:ascii="Helvetica" w:eastAsia="Times New Roman" w:hAnsi="Helvetica" w:cs="Times New Roman"/>
            <w:color w:val="008ED2"/>
            <w:sz w:val="21"/>
            <w:szCs w:val="21"/>
          </w:rPr>
          <w:t>9. </w:t>
        </w:r>
      </w:hyperlink>
      <w:r w:rsidRPr="00682F7A">
        <w:rPr>
          <w:rFonts w:ascii="Helvetica" w:eastAsia="Times New Roman" w:hAnsi="Helvetica" w:cs="Times New Roman"/>
          <w:color w:val="3B3835"/>
          <w:sz w:val="21"/>
          <w:szCs w:val="21"/>
        </w:rPr>
        <w:t>9 Thomas shows us his childhood, when everything was fresh and new, he uses the colour green and grass because it is the colour of youth and growth and it refers to being healthy and alive. Line 3: The night above the dingle starry, Thomas uses inversion technique in line 3; let‘s try rereading the line like this: the starry night above the dingle. Thomas uses that way to tell us that the night sky was full of stars. The word ―Dingle‖ is a hilarious word for a small, wooded valley. Line 3 just simply shows us the image of a little valley with stars above it. Lines 4-5: Time let me hail and climb Golden in the heydays of his eyes, Thomas uses personification technique when he introduces time. Time enters the poem as a father of Thomas, allowing Thomas to enjoy and climb under his gaze. Time even has eyes in line 5. This is implying that Time will always watch over the speaker from young to as he grows up. Heyday is another way of saying ―peak of one‘s success‖, which means the golden days of youth. Also the speaker picks the golden color to compare value of time is equal the value of gold. Because He knows that Time will change and it won't last forever. Lines 6: And honoured among wagons I was prince of the apple towns With this line, Thomas describes that he felt powerful and free to do whatever he pleases. The word ―prince" is an expression of metaphor, which means it was the time and place in which he felt princely — as though things were there to serve and please him and he can enjoy all the perks of royalty without the burden of responsibility. Lines 7-9: And once below a time I lordly had the trees and leaves Trail with daisies and barley Down the rivers of the windfall light. Thomas opens line 7 with the fairytale phrase (idiom) "Once below the time"; it is the variation of ‗Once upon a time‘, which is used to emphasize the timelessness of the child's vision. The trees, leaves, daisies, barley, and the rivers in this passage describe the farm‘s natural beauty. We can sense the happiness of a young Dylan Thomas, surrounded by idyllic scenery. He was as a lord and spent his days ruling over natural beauty in this farm. In the last line of the stanza, Thomas uses beautiful images, describing the sunlight in the orchard as ―rivers of windfall light.‖ Windfall refers to the apples fallen from the trees, but in addition the word has a secondary meaning of good fortune or good luck. Both definitions contribute to the emotional sense of the image.</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3" w:tgtFrame="_blank" w:tooltip="10&#10; The Rhymes&#10;Technically, &quot;Fern Hill&quot; is not written in ..." w:history="1">
        <w:r w:rsidRPr="00682F7A">
          <w:rPr>
            <w:rFonts w:ascii="Helvetica" w:eastAsia="Times New Roman" w:hAnsi="Helvetica" w:cs="Times New Roman"/>
            <w:color w:val="008ED2"/>
            <w:sz w:val="21"/>
            <w:szCs w:val="21"/>
          </w:rPr>
          <w:t>10. </w:t>
        </w:r>
      </w:hyperlink>
      <w:r w:rsidRPr="00682F7A">
        <w:rPr>
          <w:rFonts w:ascii="Helvetica" w:eastAsia="Times New Roman" w:hAnsi="Helvetica" w:cs="Times New Roman"/>
          <w:color w:val="3B3835"/>
          <w:sz w:val="21"/>
          <w:szCs w:val="21"/>
        </w:rPr>
        <w:t xml:space="preserve">10 </w:t>
      </w:r>
      <w:r w:rsidRPr="00682F7A">
        <w:rPr>
          <w:rFonts w:ascii="Helvetica" w:eastAsia="Times New Roman" w:hAnsi="Helvetica" w:cs="Times New Roman"/>
          <w:color w:val="3B3835"/>
          <w:sz w:val="21"/>
          <w:szCs w:val="21"/>
        </w:rPr>
        <w:sym w:font="Symbol" w:char="F076"/>
      </w:r>
      <w:r w:rsidRPr="00682F7A">
        <w:rPr>
          <w:rFonts w:ascii="Helvetica" w:eastAsia="Times New Roman" w:hAnsi="Helvetica" w:cs="Times New Roman"/>
          <w:color w:val="3B3835"/>
          <w:sz w:val="21"/>
          <w:szCs w:val="21"/>
        </w:rPr>
        <w:t xml:space="preserve"> The Rhymes Technically, "Fern Hill" is not written in a traditional form. But it's not exactly free verse, either. Each stanza has 9 lines and sticks to a strict syllabic count: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1 has 14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2 has 14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3 has 9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4 has 6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5 has 9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6 has 14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7 has 14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8 has 7 syllables.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Line 9 has 9 syllables. In stanza 1, we’ve got vowel rhymes, or assonance, in words like: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"Trees" and "leaves."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―Daises" and "barley."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―Rivers" and "windfall." The "v" in rivers and the "f" in windfall bind the words together by sound. </w:t>
      </w:r>
      <w:r w:rsidRPr="00682F7A">
        <w:rPr>
          <w:rFonts w:ascii="Helvetica" w:eastAsia="Times New Roman" w:hAnsi="Helvetica" w:cs="Times New Roman"/>
          <w:color w:val="3B3835"/>
          <w:sz w:val="21"/>
          <w:szCs w:val="21"/>
        </w:rPr>
        <w:sym w:font="Symbol" w:char="F0A7"/>
      </w:r>
      <w:r w:rsidRPr="00682F7A">
        <w:rPr>
          <w:rFonts w:ascii="Helvetica" w:eastAsia="Times New Roman" w:hAnsi="Helvetica" w:cs="Times New Roman"/>
          <w:color w:val="3B3835"/>
          <w:sz w:val="21"/>
          <w:szCs w:val="21"/>
        </w:rPr>
        <w:t xml:space="preserve"> ―Apple towns" which echoes "apple boughs" from the beginning of the stanza. </w:t>
      </w:r>
      <w:r w:rsidRPr="00682F7A">
        <w:rPr>
          <w:rFonts w:ascii="Helvetica" w:eastAsia="Times New Roman" w:hAnsi="Helvetica" w:cs="Times New Roman"/>
          <w:color w:val="3B3835"/>
          <w:sz w:val="21"/>
          <w:szCs w:val="21"/>
        </w:rPr>
        <w:sym w:font="Symbol" w:char="F076"/>
      </w:r>
      <w:r w:rsidRPr="00682F7A">
        <w:rPr>
          <w:rFonts w:ascii="Helvetica" w:eastAsia="Times New Roman" w:hAnsi="Helvetica" w:cs="Times New Roman"/>
          <w:color w:val="3B3835"/>
          <w:sz w:val="21"/>
          <w:szCs w:val="21"/>
        </w:rPr>
        <w:t xml:space="preserve"> Summary of Stanza 1 In stanza 1, Thomas showed us his childhood, when everything was fresh and new, everything was green, golden and bright. He give us a Welsh rural setting of green, wagons, apples, daisies, barley, light, a time and place in which he felt princely and lordly.</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4" w:tgtFrame="_blank" w:tooltip="11&#10;6.2Stanza 2:&#10;And as I was green and carefree, famous amo..." w:history="1">
        <w:r w:rsidRPr="00682F7A">
          <w:rPr>
            <w:rFonts w:ascii="Helvetica" w:eastAsia="Times New Roman" w:hAnsi="Helvetica" w:cs="Times New Roman"/>
            <w:color w:val="008ED2"/>
            <w:sz w:val="21"/>
            <w:szCs w:val="21"/>
          </w:rPr>
          <w:t>11. </w:t>
        </w:r>
      </w:hyperlink>
      <w:r w:rsidRPr="00682F7A">
        <w:rPr>
          <w:rFonts w:ascii="Helvetica" w:eastAsia="Times New Roman" w:hAnsi="Helvetica" w:cs="Times New Roman"/>
          <w:color w:val="3B3835"/>
          <w:sz w:val="21"/>
          <w:szCs w:val="21"/>
        </w:rPr>
        <w:t xml:space="preserve">11 6.2Stanza 2: And as I was green and carefree, famous among the barns About the happy yard and singing as the farm was home, In the sun that is young once only, Time let me play and be Golden in the mercy of his means, And green and golden I was huntsman and herdsman, the calves Sang to my horn, the foxes on the hills barked clear and cold, And </w:t>
      </w:r>
      <w:r w:rsidRPr="00682F7A">
        <w:rPr>
          <w:rFonts w:ascii="Helvetica" w:eastAsia="Times New Roman" w:hAnsi="Helvetica" w:cs="Times New Roman"/>
          <w:color w:val="3B3835"/>
          <w:sz w:val="21"/>
          <w:szCs w:val="21"/>
        </w:rPr>
        <w:lastRenderedPageBreak/>
        <w:t xml:space="preserve">the Sabbath rang slowly In the pebbles of the holy streams. </w:t>
      </w:r>
      <w:r w:rsidRPr="00682F7A">
        <w:rPr>
          <w:rFonts w:ascii="Helvetica" w:eastAsia="Times New Roman" w:hAnsi="Helvetica" w:cs="Times New Roman"/>
          <w:color w:val="3B3835"/>
          <w:sz w:val="21"/>
          <w:szCs w:val="21"/>
        </w:rPr>
        <w:sym w:font="Symbol" w:char="F076"/>
      </w:r>
      <w:r w:rsidRPr="00682F7A">
        <w:rPr>
          <w:rFonts w:ascii="Helvetica" w:eastAsia="Times New Roman" w:hAnsi="Helvetica" w:cs="Times New Roman"/>
          <w:color w:val="3B3835"/>
          <w:sz w:val="21"/>
          <w:szCs w:val="21"/>
        </w:rPr>
        <w:t xml:space="preserve"> New vocabularies No Word English meaning Vietnamese meaning 1 Carefree (adj) Free from anxiety or responsibility. Vô tư, thảnh thơi 2 Barn (n) A large farm. 1 nông trại lớn 3 Mercy (n) Compassion or forgiveness shown towards someone whom it is within one‘s power to punish or harm. Lòng khoan dung, lòng thương hại 4 Huntsman (n) A person who hunts. Người đi săn 5 Herdsman (n) The owner or keeper of a herd of domesticated animals. Người chăn gia súc 6 Calves (n) A young bovine animal. Con bê 7 Bark (v) Of a dog or other animal emit a bark. Sủa 8 Sabbath (n) A day of religious observance and abstinence from work, kept by Jews from Friday evening to Saturday evening, and by most Christians on Sunday. Ngày xa-ba, ngày nghỉ ngơi và thờ phụng Chúa 9 Pebble (n) A small stone made smooth and round by the action of water or sand. Đá cuội, sỏi Lines 1-2: And as I was green and carefree, famous among the barns About the happy yard and singing as the farm was home, Technique: Line 1: Metaphor "I was green" the poet implied the speaker was green grass. Line 2: "About the happy yard and singing" is an expression of personification. Actually, the yard or house could not sing or be happy. Here the speaker just his happy emotion. Meaning: We've got repetition in these lines, with some interesting twists to keep us on our toes. Much like the "grass was green" in the first stanza, the speaker is green here. And just as he was "easy" in line 1, here he's "carefree."</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5" w:tgtFrame="_blank" w:tooltip="12&#10;The speaker was happy in line 2, here the yard is happy,..." w:history="1">
        <w:r w:rsidRPr="00682F7A">
          <w:rPr>
            <w:rFonts w:ascii="Helvetica" w:eastAsia="Times New Roman" w:hAnsi="Helvetica" w:cs="Times New Roman"/>
            <w:color w:val="008ED2"/>
            <w:sz w:val="21"/>
            <w:szCs w:val="21"/>
          </w:rPr>
          <w:t>12. </w:t>
        </w:r>
      </w:hyperlink>
      <w:r w:rsidRPr="00682F7A">
        <w:rPr>
          <w:rFonts w:ascii="Helvetica" w:eastAsia="Times New Roman" w:hAnsi="Helvetica" w:cs="Times New Roman"/>
          <w:color w:val="3B3835"/>
          <w:sz w:val="21"/>
          <w:szCs w:val="21"/>
        </w:rPr>
        <w:t>12 The speaker was happy in line 2, here the yard is happy, which is a handy example of pathetic fallacy, or attributing human feelings and emotions to inanimate objects, like a yard. And just as the house was "lilting" in line 2, so the speaker's "singing" in line 2 of stanza 2. These lines restate the child's impressions in the stanza. A sense of well being in emphasized again as green is repeated and now joined with carefree. The word "famous" supports the child's sense of being the centre of his word; it compliments "youthfulness, happiness, care freeness, singing". What this tells us is that Thomas isn't just about creating unity within stanzas—he's all about creating unity between stanzas, too. Lines 3-5: In the sun that is young once only, Time let me play and be Golden in the mercy of his means, Technique: Line 1: "That is young once only" is an expression of personification. It makes the natural world seem somehow closer to the speaker. Meaning: Here's our first hint that all this joyful youthfulness won't last. The speaker's romping beneath a sun "that is young once only." And Time seems merciful here, as if he's trying to let this young kid have as much fun as possible before that sun, and the speaker, grows old. Still, Time is definitely an authority figure; he's got the power. At least, in this case, he's using his power for good by allowing the kid to play. Lines 6-9: And green and golden I was huntsman and herdsman, the calves Sang to my horn, the foxes on the hills barked clear and cold, And the Sabbath rang slowly In the pebbles of the holy streams. Technique: This is the most repetitive poem. Notice the repetition of words beginning with "g", "h", and "c". Meaning: Now that we've reached the end of the second stanza, we're starting to realize it looks an awful lot like the first. But we'll get to that in a minute. Firstly, look in to the content. We get more green and gold imagery that describes the speaker: he was "huntsman and herdsman" and basically every animal ever did his bidding, mooing and barking and who knows what else. Then the Sabbath enters the poem. It rings, which is odd, but even odder, it rings in the pebbles of the holy streams. The speaker talks about the landscape with such reverence; he believes it to be sacred. And like the rivers of light in the first stanza, this stanza ends with "holy streams." Did you notice that this stanza seems familiar? It is like the rivers of light in the first stanza, this stanza ends with "holy streams."</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6" w:tgtFrame="_blank" w:tooltip="13&#10; Summary of Stanza 2&#10;All that repeated syntax is only r..." w:history="1">
        <w:r w:rsidRPr="00682F7A">
          <w:rPr>
            <w:rFonts w:ascii="Helvetica" w:eastAsia="Times New Roman" w:hAnsi="Helvetica" w:cs="Times New Roman"/>
            <w:color w:val="008ED2"/>
            <w:sz w:val="21"/>
            <w:szCs w:val="21"/>
          </w:rPr>
          <w:t>13. </w:t>
        </w:r>
      </w:hyperlink>
      <w:r w:rsidRPr="00682F7A">
        <w:rPr>
          <w:rFonts w:ascii="Helvetica" w:eastAsia="Times New Roman" w:hAnsi="Helvetica" w:cs="Times New Roman"/>
          <w:color w:val="3B3835"/>
          <w:sz w:val="21"/>
          <w:szCs w:val="21"/>
        </w:rPr>
        <w:t xml:space="preserve">13 </w:t>
      </w:r>
      <w:r w:rsidRPr="00682F7A">
        <w:rPr>
          <w:rFonts w:ascii="Helvetica" w:eastAsia="Times New Roman" w:hAnsi="Helvetica" w:cs="Times New Roman"/>
          <w:color w:val="3B3835"/>
          <w:sz w:val="21"/>
          <w:szCs w:val="21"/>
        </w:rPr>
        <w:sym w:font="Symbol" w:char="F076"/>
      </w:r>
      <w:r w:rsidRPr="00682F7A">
        <w:rPr>
          <w:rFonts w:ascii="Helvetica" w:eastAsia="Times New Roman" w:hAnsi="Helvetica" w:cs="Times New Roman"/>
          <w:color w:val="3B3835"/>
          <w:sz w:val="21"/>
          <w:szCs w:val="21"/>
        </w:rPr>
        <w:t xml:space="preserve"> Summary of Stanza 2 All that repeated syntax is only reinforced by the repeated imagery here. Greens, gold, rivers, stars—it's all popping up again and again, to create a dreamlike sense of this youth's pastoral world. And then there are those sonic repetitions to deal with. But the syntax and sounds is not the only thing that makes this stanza look a lot like stanza 1. They both have nine lines, and each of those lines has a certain number of syllables, depending on where it falls in the stanza. For more on that, check out our "Form and Meter" section, and in the meantime, keep an eye out for more syntactic, sonic, and </w:t>
      </w:r>
      <w:r w:rsidRPr="00682F7A">
        <w:rPr>
          <w:rFonts w:ascii="Helvetica" w:eastAsia="Times New Roman" w:hAnsi="Helvetica" w:cs="Times New Roman"/>
          <w:color w:val="3B3835"/>
          <w:sz w:val="21"/>
          <w:szCs w:val="21"/>
        </w:rPr>
        <w:lastRenderedPageBreak/>
        <w:t>structural repetitions as you make your way through "Fern Hill." 6.3Stanza 3: All the sun long it was running, it was lovely, the hay Fields high as the house, the tunes from the chimneys, it was air And playing, lovely and watery And fire green as grass. And nightly under the simple stars As I rode to sleep the owls were bearing the farm away, All the moon long I heard, blessed among stables, the nightjars Flying with the ricks, and the horses Flashing into the dark.</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7" w:tgtFrame="_blank" w:tooltip="14&#10; New vocabularies&#10;No Word English meaning Vietnamese me..." w:history="1">
        <w:r w:rsidRPr="00682F7A">
          <w:rPr>
            <w:rFonts w:ascii="Helvetica" w:eastAsia="Times New Roman" w:hAnsi="Helvetica" w:cs="Times New Roman"/>
            <w:color w:val="008ED2"/>
            <w:sz w:val="21"/>
            <w:szCs w:val="21"/>
          </w:rPr>
          <w:t>14. </w:t>
        </w:r>
      </w:hyperlink>
      <w:r w:rsidRPr="00682F7A">
        <w:rPr>
          <w:rFonts w:ascii="Helvetica" w:eastAsia="Times New Roman" w:hAnsi="Helvetica" w:cs="Times New Roman"/>
          <w:color w:val="3B3835"/>
          <w:sz w:val="21"/>
          <w:szCs w:val="21"/>
        </w:rPr>
        <w:t xml:space="preserve">14 </w:t>
      </w:r>
      <w:r w:rsidRPr="00682F7A">
        <w:rPr>
          <w:rFonts w:ascii="Helvetica" w:eastAsia="Times New Roman" w:hAnsi="Helvetica" w:cs="Times New Roman"/>
          <w:color w:val="3B3835"/>
          <w:sz w:val="21"/>
          <w:szCs w:val="21"/>
        </w:rPr>
        <w:sym w:font="Symbol" w:char="F076"/>
      </w:r>
      <w:r w:rsidRPr="00682F7A">
        <w:rPr>
          <w:rFonts w:ascii="Helvetica" w:eastAsia="Times New Roman" w:hAnsi="Helvetica" w:cs="Times New Roman"/>
          <w:color w:val="3B3835"/>
          <w:sz w:val="21"/>
          <w:szCs w:val="21"/>
        </w:rPr>
        <w:t xml:space="preserve"> New vocabularies No Word English meaning Vietnamese meaning 1 Hay (n) Dry grass – used as food for farm. Cỏ khô 2 Tune (n) A melody, especially one which characterizes a certain piece of music Điệu nhạc 3 Chimney (n) A vertical channel or pipe which conducts smoke and combustion gases up from a fire or furnace and typically through the roof of a building Ống khói 4 Stable (n) A building set apart and adapted for keeping horses Chuồng Lines 1-2: All the sun long it was running, it was lovely, the hay Fields high as the house, the tunes from the chimneys, it was air Technique: Line 2: ―As‖ is an expression of simile: field high as the house. ―Chimney‖ is an expression of personification: chimney can‘t play the tune. Meaning: In stanza 3, the poet continues to explain what it was like being youth at Fern Hill. In line 1, the phrase ―it was‖ describes long, pleasant, exciting days, and the line is a long, pleasantly, rhythmic, excited line. Line 2, the poet continues to tell us about the awesome landscape. We have fields that are ―high‖ and chimneys that ―play‖ tune. The poet is so entranced with his memory and description. It‘s like the landscape has a life of its own. And notice how he ends the line on ―air‖. That‘s not a mistake. In fact, it‘s a tool poets like to use called enjambment, and this poem‘s chock full of it. What do you think of when you think of air? Something invisible and everywhere... or something your life depends upon. In this sense, the speaker is deeply connected with what give him life, which makes him seem all the more alive. Lines 3-5: And playing, lovely and watery And fire green as grass. And nightly under the simple stars Technique: Line 4: ―Fire green as grass‖ is an expression of simile. Why fire? Because fire is a symbol of a life- giving source, they represent for the youth and health. Anaphora: and, and, and. Meaning:</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8" w:tgtFrame="_blank" w:tooltip="15&#10;In line 3-5, the poet use ―and, and, and‖ that‘s anaphor..." w:history="1">
        <w:r w:rsidRPr="00682F7A">
          <w:rPr>
            <w:rFonts w:ascii="Helvetica" w:eastAsia="Times New Roman" w:hAnsi="Helvetica" w:cs="Times New Roman"/>
            <w:color w:val="008ED2"/>
            <w:sz w:val="21"/>
            <w:szCs w:val="21"/>
          </w:rPr>
          <w:t>15. </w:t>
        </w:r>
      </w:hyperlink>
      <w:r w:rsidRPr="00682F7A">
        <w:rPr>
          <w:rFonts w:ascii="Helvetica" w:eastAsia="Times New Roman" w:hAnsi="Helvetica" w:cs="Times New Roman"/>
          <w:color w:val="3B3835"/>
          <w:sz w:val="21"/>
          <w:szCs w:val="21"/>
        </w:rPr>
        <w:t>15 In line 3-5, the poet use ―and, and, and‖ that‘s anaphora. Beginning each line with ―and‖ gives Thomas a chance to build momentum to stack up pastoral imagery. Instead of specific descriptions of apple boughs, we get‖ lovely and watery‖ and ―fire green as grass‖ under ―simple start‖. The word ―watery‖ is used to work for several reasons. First, it ends on that long sound, which echoes in ―lovely‖, ―green‖ and ―nightly‖. But water, like air, is also a symbol of a life – giving source. And it‘s fluid, and flowing, just like the line of the poem, which subjects the passing of time. Line 4 brings back the speaker‘s favorite ―green as grass‖ but this time it‘s a clause describing fire. Why the speakers use fire? Fire is a source of energy and light and warmth. There are all good things, and tonally consistent with the mood of being young and healthy. Line 5 moves the poem into nighttime. The stars are ―simple‖ just like the speaker‘s life back then. While this stanza so far is a bit different from the first two, it‘s clear that the themes imagery and sound patterns are much the same. Lines 6-9: As I rode to sleep the owls were bearing the farm away, All the moon long I heard, blessed among stables, the nightjars Flying with the ricks, and the horses Flashing into the dark. Technique: Line 6: this is your stock and standard pastoral poem. Meaning: These lines are the beginning of the end of the day for the speaker. Still, the beauty remains, and different is beginning to happen. The owls are ―bearing the farm away‖ as if the landscape itself is leaving. Instead of all the sun long, he says ―all the moon long‖ meaning all night long he heard nocturnal bird (nightjars), ―Flying with the ricks‖: ricks are stocks of the hay, and they seem to be taking off, too. It‘s like the farm is alive and is walking away in the night. Even the horses are ―flashing‖ into the dark. Imagine looking out your window and watching the trees in your backyard uproot and start walking away. This is a figurative leaving for the speaker. A shift has begun to occur as night appears. The landscape, which brought so much freedom and joy, is beginning to leave.</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19" w:tgtFrame="_blank" w:tooltip="16&#10; Summary of Stanza 3&#10;Just as the day has ended, the nig..." w:history="1">
        <w:r w:rsidRPr="00682F7A">
          <w:rPr>
            <w:rFonts w:ascii="Helvetica" w:eastAsia="Times New Roman" w:hAnsi="Helvetica" w:cs="Times New Roman"/>
            <w:color w:val="008ED2"/>
            <w:sz w:val="21"/>
            <w:szCs w:val="21"/>
          </w:rPr>
          <w:t>16. </w:t>
        </w:r>
      </w:hyperlink>
      <w:r w:rsidRPr="00682F7A">
        <w:rPr>
          <w:rFonts w:ascii="Helvetica" w:eastAsia="Times New Roman" w:hAnsi="Helvetica" w:cs="Times New Roman"/>
          <w:color w:val="3B3835"/>
          <w:sz w:val="21"/>
          <w:szCs w:val="21"/>
        </w:rPr>
        <w:t xml:space="preserve">16 </w:t>
      </w:r>
      <w:r w:rsidRPr="00682F7A">
        <w:rPr>
          <w:rFonts w:ascii="Helvetica" w:eastAsia="Times New Roman" w:hAnsi="Helvetica" w:cs="Times New Roman"/>
          <w:color w:val="3B3835"/>
          <w:sz w:val="21"/>
          <w:szCs w:val="21"/>
        </w:rPr>
        <w:sym w:font="Symbol" w:char="F076"/>
      </w:r>
      <w:r w:rsidRPr="00682F7A">
        <w:rPr>
          <w:rFonts w:ascii="Helvetica" w:eastAsia="Times New Roman" w:hAnsi="Helvetica" w:cs="Times New Roman"/>
          <w:color w:val="3B3835"/>
          <w:sz w:val="21"/>
          <w:szCs w:val="21"/>
        </w:rPr>
        <w:t xml:space="preserve"> Summary of Stanza 3 Just as the day has ended, the night has begun, and time is passing. It‘s also worth nothing that the look of the stanza has changes a bit. The imagery </w:t>
      </w:r>
      <w:r w:rsidRPr="00682F7A">
        <w:rPr>
          <w:rFonts w:ascii="Helvetica" w:eastAsia="Times New Roman" w:hAnsi="Helvetica" w:cs="Times New Roman"/>
          <w:color w:val="3B3835"/>
          <w:sz w:val="21"/>
          <w:szCs w:val="21"/>
        </w:rPr>
        <w:lastRenderedPageBreak/>
        <w:t>too has turned dream – like and strange. This is no longer your stock and standard pastoral poem. 7. Theme of the poem Time pass quickly, death is impending. Youth is fleeting and infinitely valuable. We do not fully appreciate childhood until it is too late. End of part 1</w:t>
      </w:r>
    </w:p>
    <w:p w:rsidR="00682F7A" w:rsidRPr="00682F7A" w:rsidRDefault="00682F7A" w:rsidP="00682F7A">
      <w:pPr>
        <w:numPr>
          <w:ilvl w:val="0"/>
          <w:numId w:val="1"/>
        </w:numPr>
        <w:shd w:val="clear" w:color="auto" w:fill="EEEEEE"/>
        <w:spacing w:after="0" w:line="240" w:lineRule="auto"/>
        <w:rPr>
          <w:rFonts w:ascii="Helvetica" w:eastAsia="Times New Roman" w:hAnsi="Helvetica" w:cs="Times New Roman"/>
          <w:color w:val="3B3835"/>
          <w:sz w:val="21"/>
          <w:szCs w:val="21"/>
        </w:rPr>
      </w:pPr>
      <w:hyperlink r:id="rId20" w:tgtFrame="_blank" w:tooltip="17&#10;Daisies Barley&#10;Wagon Trail&#10;Starry Herdsman&#10;Barn Calves&#10;P..." w:history="1">
        <w:r w:rsidRPr="00682F7A">
          <w:rPr>
            <w:rFonts w:ascii="Helvetica" w:eastAsia="Times New Roman" w:hAnsi="Helvetica" w:cs="Times New Roman"/>
            <w:color w:val="008ED2"/>
            <w:sz w:val="21"/>
            <w:szCs w:val="21"/>
          </w:rPr>
          <w:t>17. </w:t>
        </w:r>
      </w:hyperlink>
      <w:r w:rsidRPr="00682F7A">
        <w:rPr>
          <w:rFonts w:ascii="Helvetica" w:eastAsia="Times New Roman" w:hAnsi="Helvetica" w:cs="Times New Roman"/>
          <w:color w:val="3B3835"/>
          <w:sz w:val="21"/>
          <w:szCs w:val="21"/>
        </w:rPr>
        <w:t>17 Daisies Barley Wagon Trail Starry Herdsman Barn Calves Pebble Hay Chimney Stable Horn Farm life</w:t>
      </w:r>
    </w:p>
    <w:p w:rsidR="00682F7A" w:rsidRDefault="00682F7A"/>
    <w:sectPr w:rsidR="00682F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F753FC"/>
    <w:multiLevelType w:val="multilevel"/>
    <w:tmpl w:val="50C06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282"/>
    <w:rsid w:val="000D0593"/>
    <w:rsid w:val="00682F7A"/>
    <w:rsid w:val="00A60C7B"/>
    <w:rsid w:val="00A73282"/>
    <w:rsid w:val="00BD39A8"/>
    <w:rsid w:val="00BF4425"/>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6DDDE9-0840-463B-853B-F75E26D77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3282"/>
  </w:style>
  <w:style w:type="paragraph" w:styleId="Heading3">
    <w:name w:val="heading 3"/>
    <w:basedOn w:val="Normal"/>
    <w:link w:val="Heading3Char"/>
    <w:uiPriority w:val="9"/>
    <w:qFormat/>
    <w:rsid w:val="00682F7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82F7A"/>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682F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1293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mage.slidesharecdn.com/fernhill1bnmu-160721122727/95/fern-hill-dylan-thomas-5-638.jpg?cb=1472462019" TargetMode="External"/><Relationship Id="rId13" Type="http://schemas.openxmlformats.org/officeDocument/2006/relationships/hyperlink" Target="https://image.slidesharecdn.com/fernhill1bnmu-160721122727/95/fern-hill-dylan-thomas-10-638.jpg?cb=1472462019" TargetMode="External"/><Relationship Id="rId18" Type="http://schemas.openxmlformats.org/officeDocument/2006/relationships/hyperlink" Target="https://image.slidesharecdn.com/fernhill1bnmu-160721122727/95/fern-hill-dylan-thomas-15-638.jpg?cb=147246201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image.slidesharecdn.com/fernhill1bnmu-160721122727/95/fern-hill-dylan-thomas-4-638.jpg?cb=1472462019" TargetMode="External"/><Relationship Id="rId12" Type="http://schemas.openxmlformats.org/officeDocument/2006/relationships/hyperlink" Target="https://image.slidesharecdn.com/fernhill1bnmu-160721122727/95/fern-hill-dylan-thomas-9-638.jpg?cb=1472462019" TargetMode="External"/><Relationship Id="rId17" Type="http://schemas.openxmlformats.org/officeDocument/2006/relationships/hyperlink" Target="https://image.slidesharecdn.com/fernhill1bnmu-160721122727/95/fern-hill-dylan-thomas-14-638.jpg?cb=1472462019" TargetMode="External"/><Relationship Id="rId2" Type="http://schemas.openxmlformats.org/officeDocument/2006/relationships/styles" Target="styles.xml"/><Relationship Id="rId16" Type="http://schemas.openxmlformats.org/officeDocument/2006/relationships/hyperlink" Target="https://image.slidesharecdn.com/fernhill1bnmu-160721122727/95/fern-hill-dylan-thomas-13-638.jpg?cb=1472462019" TargetMode="External"/><Relationship Id="rId20" Type="http://schemas.openxmlformats.org/officeDocument/2006/relationships/hyperlink" Target="https://image.slidesharecdn.com/fernhill1bnmu-160721122727/95/fern-hill-dylan-thomas-17-638.jpg?cb=1472462019" TargetMode="External"/><Relationship Id="rId1" Type="http://schemas.openxmlformats.org/officeDocument/2006/relationships/numbering" Target="numbering.xml"/><Relationship Id="rId6" Type="http://schemas.openxmlformats.org/officeDocument/2006/relationships/hyperlink" Target="https://image.slidesharecdn.com/fernhill1bnmu-160721122727/95/fern-hill-dylan-thomas-3-638.jpg?cb=1472462019" TargetMode="External"/><Relationship Id="rId11" Type="http://schemas.openxmlformats.org/officeDocument/2006/relationships/hyperlink" Target="https://image.slidesharecdn.com/fernhill1bnmu-160721122727/95/fern-hill-dylan-thomas-8-638.jpg?cb=1472462019" TargetMode="External"/><Relationship Id="rId5" Type="http://schemas.openxmlformats.org/officeDocument/2006/relationships/hyperlink" Target="https://image.slidesharecdn.com/fernhill1bnmu-160721122727/95/fern-hill-dylan-thomas-2-638.jpg?cb=1472462019" TargetMode="External"/><Relationship Id="rId15" Type="http://schemas.openxmlformats.org/officeDocument/2006/relationships/hyperlink" Target="https://image.slidesharecdn.com/fernhill1bnmu-160721122727/95/fern-hill-dylan-thomas-12-638.jpg?cb=1472462019" TargetMode="External"/><Relationship Id="rId10" Type="http://schemas.openxmlformats.org/officeDocument/2006/relationships/hyperlink" Target="https://image.slidesharecdn.com/fernhill1bnmu-160721122727/95/fern-hill-dylan-thomas-7-638.jpg?cb=1472462019" TargetMode="External"/><Relationship Id="rId19" Type="http://schemas.openxmlformats.org/officeDocument/2006/relationships/hyperlink" Target="https://image.slidesharecdn.com/fernhill1bnmu-160721122727/95/fern-hill-dylan-thomas-16-638.jpg?cb=1472462019" TargetMode="External"/><Relationship Id="rId4" Type="http://schemas.openxmlformats.org/officeDocument/2006/relationships/webSettings" Target="webSettings.xml"/><Relationship Id="rId9" Type="http://schemas.openxmlformats.org/officeDocument/2006/relationships/hyperlink" Target="https://image.slidesharecdn.com/fernhill1bnmu-160721122727/95/fern-hill-dylan-thomas-6-638.jpg?cb=1472462019" TargetMode="External"/><Relationship Id="rId14" Type="http://schemas.openxmlformats.org/officeDocument/2006/relationships/hyperlink" Target="https://image.slidesharecdn.com/fernhill1bnmu-160721122727/95/fern-hill-dylan-thomas-11-638.jpg?cb=147246201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4525</Words>
  <Characters>25794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2</cp:revision>
  <dcterms:created xsi:type="dcterms:W3CDTF">2019-06-02T02:02:00Z</dcterms:created>
  <dcterms:modified xsi:type="dcterms:W3CDTF">2019-06-02T02:02:00Z</dcterms:modified>
</cp:coreProperties>
</file>